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12" w:rsidRPr="0087328A" w:rsidRDefault="00907012" w:rsidP="00907012">
      <w:pPr>
        <w:spacing w:line="0" w:lineRule="atLeast"/>
        <w:jc w:val="center"/>
        <w:rPr>
          <w:b/>
          <w:sz w:val="32"/>
          <w:szCs w:val="32"/>
        </w:rPr>
      </w:pPr>
      <w:r w:rsidRPr="0087328A">
        <w:rPr>
          <w:b/>
          <w:sz w:val="32"/>
          <w:szCs w:val="32"/>
        </w:rPr>
        <w:t>Статья за наркотики: срок за распространение, производство, перевозку и хранение</w:t>
      </w:r>
    </w:p>
    <w:p w:rsidR="00907012" w:rsidRPr="0087328A" w:rsidRDefault="00907012" w:rsidP="00995A47">
      <w:pPr>
        <w:spacing w:line="0" w:lineRule="atLeast"/>
        <w:rPr>
          <w:sz w:val="17"/>
          <w:szCs w:val="17"/>
        </w:rPr>
      </w:pPr>
    </w:p>
    <w:p w:rsidR="00907012" w:rsidRPr="0087328A" w:rsidRDefault="00907012" w:rsidP="00F77A3F">
      <w:pPr>
        <w:spacing w:line="0" w:lineRule="atLeast"/>
        <w:jc w:val="both"/>
      </w:pPr>
      <w:r w:rsidRPr="0087328A">
        <w:rPr>
          <w:sz w:val="17"/>
          <w:szCs w:val="17"/>
        </w:rPr>
        <w:t xml:space="preserve"> </w:t>
      </w:r>
      <w:r w:rsidRPr="0087328A">
        <w:tab/>
        <w:t xml:space="preserve">Статьи, предусматривающие ответственность за оборот наркотических веществ, объединены в Уголовном Кодексе РФ в главе 25. А конкретная статья за наркотики, по которой выстраивается обвинение, зависит от многих факторов: осуществляемого деяния (сбыт, приобретение, перевозка, хранение, изготовление и т. п.), веса и типа вещества и еще некоторых факторов. </w:t>
      </w:r>
    </w:p>
    <w:p w:rsidR="00907012" w:rsidRPr="0087328A" w:rsidRDefault="00907012" w:rsidP="00907012">
      <w:pPr>
        <w:spacing w:line="0" w:lineRule="atLeast"/>
        <w:ind w:firstLine="708"/>
        <w:jc w:val="both"/>
      </w:pPr>
      <w:r w:rsidRPr="0087328A">
        <w:t xml:space="preserve">В России список веществ, считающихся наркотическими, приведен в Постановлении Правительства от 01.10.2012 №1002. Данный перечень периодически пересматривается с включением в него новых наркотиков. </w:t>
      </w:r>
    </w:p>
    <w:p w:rsidR="00907012" w:rsidRPr="0087328A" w:rsidRDefault="00907012" w:rsidP="00907012">
      <w:pPr>
        <w:spacing w:line="0" w:lineRule="atLeast"/>
        <w:ind w:firstLine="708"/>
        <w:jc w:val="both"/>
      </w:pPr>
      <w:r w:rsidRPr="0087328A">
        <w:t>Все наркотики делятся </w:t>
      </w:r>
      <w:proofErr w:type="gramStart"/>
      <w:r w:rsidRPr="0087328A">
        <w:t>на</w:t>
      </w:r>
      <w:proofErr w:type="gramEnd"/>
      <w:r w:rsidRPr="0087328A">
        <w:t xml:space="preserve">: </w:t>
      </w:r>
      <w:proofErr w:type="gramStart"/>
      <w:r w:rsidRPr="0087328A">
        <w:t>природного</w:t>
      </w:r>
      <w:proofErr w:type="gramEnd"/>
      <w:r w:rsidRPr="0087328A">
        <w:t xml:space="preserve"> происхождения, синтетические, медицинские средства, которые запрещены к свободному хождению, </w:t>
      </w:r>
      <w:proofErr w:type="spellStart"/>
      <w:r w:rsidRPr="0087328A">
        <w:t>психотропы</w:t>
      </w:r>
      <w:proofErr w:type="spellEnd"/>
      <w:r w:rsidRPr="0087328A">
        <w:t xml:space="preserve">, наркосодержащие растения. </w:t>
      </w:r>
    </w:p>
    <w:p w:rsidR="0019759A" w:rsidRPr="0087328A" w:rsidRDefault="00907012" w:rsidP="00907012">
      <w:pPr>
        <w:spacing w:line="0" w:lineRule="atLeast"/>
        <w:ind w:firstLine="708"/>
        <w:jc w:val="both"/>
      </w:pPr>
      <w:r w:rsidRPr="0087328A">
        <w:t xml:space="preserve">Кроме того, выделяются </w:t>
      </w:r>
      <w:proofErr w:type="spellStart"/>
      <w:r w:rsidRPr="0087328A">
        <w:t>прекурсоры</w:t>
      </w:r>
      <w:proofErr w:type="spellEnd"/>
      <w:r w:rsidRPr="0087328A">
        <w:t> — это субстанции, которые используются при производстве наркотиков. Их продажа и хранение также ограничена</w:t>
      </w:r>
      <w:r w:rsidR="0087328A" w:rsidRPr="0087328A">
        <w:t xml:space="preserve"> (ст.228.3 УК РФ).</w:t>
      </w:r>
    </w:p>
    <w:p w:rsidR="0087328A" w:rsidRPr="0087328A" w:rsidRDefault="0087328A" w:rsidP="0087328A">
      <w:pPr>
        <w:ind w:firstLine="708"/>
        <w:jc w:val="both"/>
      </w:pPr>
      <w:r w:rsidRPr="0087328A">
        <w:rPr>
          <w:b/>
          <w:bCs/>
        </w:rPr>
        <w:t xml:space="preserve">Статья 228. </w:t>
      </w:r>
      <w:proofErr w:type="gramStart"/>
      <w:r w:rsidRPr="0087328A">
        <w:rPr>
          <w:b/>
          <w:bCs/>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7328A">
        <w:t xml:space="preserve"> </w:t>
      </w:r>
      <w:proofErr w:type="gramEnd"/>
    </w:p>
    <w:p w:rsidR="00604F6E" w:rsidRPr="0087328A" w:rsidRDefault="0087328A" w:rsidP="0087328A">
      <w:pPr>
        <w:ind w:firstLine="708"/>
        <w:jc w:val="both"/>
      </w:pPr>
      <w:proofErr w:type="gramStart"/>
      <w:r w:rsidRPr="0087328A">
        <w:rPr>
          <w:b/>
        </w:rPr>
        <w:t>Часть 1 ст.228</w:t>
      </w:r>
      <w:r w:rsidR="00604F6E" w:rsidRPr="0087328A">
        <w:rPr>
          <w:b/>
        </w:rPr>
        <w:t xml:space="preserve"> УК РФ – </w:t>
      </w:r>
      <w:r w:rsidR="00604F6E" w:rsidRPr="0087328A">
        <w:t>за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наказание назначается в виде  штрафа в</w:t>
      </w:r>
      <w:proofErr w:type="gramEnd"/>
      <w:r w:rsidR="00604F6E" w:rsidRPr="0087328A">
        <w:t xml:space="preserve"> </w:t>
      </w:r>
      <w:proofErr w:type="gramStart"/>
      <w:r w:rsidR="00604F6E" w:rsidRPr="0087328A">
        <w:t xml:space="preserve">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 </w:t>
      </w:r>
      <w:proofErr w:type="gramEnd"/>
    </w:p>
    <w:p w:rsidR="00604F6E" w:rsidRPr="0087328A" w:rsidRDefault="00604F6E" w:rsidP="00604F6E">
      <w:pPr>
        <w:ind w:firstLine="708"/>
        <w:jc w:val="both"/>
      </w:pPr>
      <w:proofErr w:type="gramStart"/>
      <w:r w:rsidRPr="0087328A">
        <w:rPr>
          <w:b/>
        </w:rPr>
        <w:t>Часть 2 ст.228 УК РФ</w:t>
      </w:r>
      <w:r w:rsidRPr="0087328A">
        <w:t xml:space="preserve"> – те  же деяния, совершенные в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proofErr w:type="gramEnd"/>
    </w:p>
    <w:p w:rsidR="00604F6E" w:rsidRPr="0087328A" w:rsidRDefault="00604F6E" w:rsidP="00604F6E">
      <w:pPr>
        <w:ind w:firstLine="708"/>
        <w:jc w:val="both"/>
      </w:pPr>
      <w:proofErr w:type="gramStart"/>
      <w:r w:rsidRPr="0087328A">
        <w:rPr>
          <w:b/>
        </w:rPr>
        <w:t xml:space="preserve">Часть 3 ст.228 УК РФ - </w:t>
      </w:r>
      <w:r w:rsidRPr="0087328A">
        <w:t>те же деяния, совершенные в особо крупном размере -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w:t>
      </w:r>
      <w:proofErr w:type="gramEnd"/>
      <w:r w:rsidRPr="0087328A">
        <w:t xml:space="preserve"> такового. </w:t>
      </w:r>
    </w:p>
    <w:p w:rsidR="00604F6E" w:rsidRPr="0087328A" w:rsidRDefault="00604F6E" w:rsidP="00604F6E">
      <w:pPr>
        <w:ind w:firstLine="708"/>
        <w:jc w:val="both"/>
      </w:pPr>
      <w:proofErr w:type="gramStart"/>
      <w:r w:rsidRPr="0087328A">
        <w:t>Вместе с тем,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w:t>
      </w:r>
      <w:proofErr w:type="gramEnd"/>
      <w:r w:rsidRPr="0087328A">
        <w:t xml:space="preserve">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87328A">
        <w:t xml:space="preserve">Не может признаваться добровольной сдачей наркотических средств, психотропных веществ или их аналогов, растений, содержащих </w:t>
      </w:r>
      <w:r w:rsidRPr="0087328A">
        <w:lastRenderedPageBreak/>
        <w:t>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87328A">
        <w:t xml:space="preserve">, веществ или их аналогов, таких растений либо их частей, содержащих наркотические средства или психотропные вещества. </w:t>
      </w:r>
    </w:p>
    <w:p w:rsidR="0087328A" w:rsidRPr="0087328A" w:rsidRDefault="0087328A" w:rsidP="0087328A">
      <w:pPr>
        <w:ind w:firstLine="708"/>
        <w:jc w:val="both"/>
      </w:pPr>
      <w:r w:rsidRPr="0087328A">
        <w:rPr>
          <w:b/>
          <w:bCs/>
        </w:rPr>
        <w:t xml:space="preserve">Статья 228.1. </w:t>
      </w:r>
      <w:proofErr w:type="gramStart"/>
      <w:r w:rsidRPr="0087328A">
        <w:rPr>
          <w:b/>
          <w:bCs/>
        </w:rPr>
        <w:t>УК РФ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87328A">
        <w:t xml:space="preserve"> </w:t>
      </w:r>
      <w:proofErr w:type="gramEnd"/>
    </w:p>
    <w:p w:rsidR="0087328A" w:rsidRPr="0087328A" w:rsidRDefault="0087328A" w:rsidP="0087328A">
      <w:pPr>
        <w:ind w:firstLine="708"/>
        <w:jc w:val="both"/>
      </w:pPr>
      <w:proofErr w:type="gramStart"/>
      <w:r w:rsidRPr="0087328A">
        <w:rPr>
          <w:b/>
        </w:rPr>
        <w:t>Часть 1 ст.228.1</w:t>
      </w:r>
      <w:r w:rsidRPr="0087328A">
        <w:t xml:space="preserve"> –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наказываются лишением свободы на срок от четырех до восьми лет с ограничением свободы на срок до одного года либо без такового. </w:t>
      </w:r>
      <w:proofErr w:type="gramEnd"/>
    </w:p>
    <w:p w:rsidR="0087328A" w:rsidRPr="0087328A" w:rsidRDefault="0087328A" w:rsidP="0087328A">
      <w:pPr>
        <w:ind w:firstLine="708"/>
        <w:jc w:val="both"/>
      </w:pPr>
      <w:r w:rsidRPr="0087328A">
        <w:rPr>
          <w:b/>
        </w:rPr>
        <w:t>Часть 2 ст.228.1</w:t>
      </w:r>
      <w:r w:rsidRPr="0087328A">
        <w:t xml:space="preserve"> – сбыт наркотических средств, психотропных веществ или их аналогов, совершенный: </w:t>
      </w:r>
    </w:p>
    <w:p w:rsidR="0087328A" w:rsidRPr="0087328A" w:rsidRDefault="0087328A" w:rsidP="0087328A">
      <w:pPr>
        <w:ind w:firstLine="708"/>
        <w:jc w:val="both"/>
      </w:pPr>
      <w:r w:rsidRPr="0087328A">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 </w:t>
      </w:r>
    </w:p>
    <w:p w:rsidR="0087328A" w:rsidRPr="0087328A" w:rsidRDefault="0087328A" w:rsidP="0087328A">
      <w:pPr>
        <w:ind w:firstLine="708"/>
        <w:jc w:val="both"/>
      </w:pPr>
      <w:r w:rsidRPr="0087328A">
        <w:t xml:space="preserve">б) с использованием средств массовой информации либо электронных или информационно-телекоммуникационных сетей (включая сеть «Интернет»), - </w:t>
      </w:r>
    </w:p>
    <w:p w:rsidR="0087328A" w:rsidRPr="0087328A" w:rsidRDefault="0087328A" w:rsidP="0087328A">
      <w:pPr>
        <w:ind w:firstLine="540"/>
        <w:jc w:val="both"/>
      </w:pPr>
      <w:r w:rsidRPr="0087328A">
        <w:t xml:space="preserve">наказывается лишением свободы </w:t>
      </w:r>
      <w:proofErr w:type="gramStart"/>
      <w:r w:rsidRPr="0087328A">
        <w:t>на срок от пяти до двенадцати лет со штрафом в размере</w:t>
      </w:r>
      <w:proofErr w:type="gramEnd"/>
      <w:r w:rsidRPr="0087328A">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p>
    <w:p w:rsidR="0087328A" w:rsidRPr="0087328A" w:rsidRDefault="0087328A" w:rsidP="0087328A">
      <w:pPr>
        <w:ind w:firstLine="540"/>
        <w:jc w:val="both"/>
      </w:pPr>
      <w:r w:rsidRPr="0087328A">
        <w:rPr>
          <w:b/>
        </w:rPr>
        <w:t>Часть 3 ст.228.1</w:t>
      </w:r>
      <w:r w:rsidRPr="0087328A">
        <w:t xml:space="preserve"> – деяния, предусмотренные частями первой или второй настоящей статьи, совершенные: </w:t>
      </w:r>
    </w:p>
    <w:p w:rsidR="0087328A" w:rsidRPr="0087328A" w:rsidRDefault="0087328A" w:rsidP="0087328A">
      <w:pPr>
        <w:ind w:firstLine="540"/>
        <w:jc w:val="both"/>
      </w:pPr>
      <w:r w:rsidRPr="0087328A">
        <w:t xml:space="preserve">а) группой лиц по предварительному сговору; </w:t>
      </w:r>
    </w:p>
    <w:p w:rsidR="0087328A" w:rsidRPr="0087328A" w:rsidRDefault="0087328A" w:rsidP="0087328A">
      <w:pPr>
        <w:ind w:firstLine="540"/>
        <w:jc w:val="both"/>
      </w:pPr>
      <w:r w:rsidRPr="0087328A">
        <w:t xml:space="preserve">б) в значительном размере, - </w:t>
      </w:r>
    </w:p>
    <w:p w:rsidR="0087328A" w:rsidRPr="0087328A" w:rsidRDefault="0087328A" w:rsidP="0087328A">
      <w:pPr>
        <w:ind w:firstLine="540"/>
        <w:jc w:val="both"/>
      </w:pPr>
      <w:r w:rsidRPr="0087328A">
        <w:t xml:space="preserve">наказываются лишением свободы </w:t>
      </w:r>
      <w:proofErr w:type="gramStart"/>
      <w:r w:rsidRPr="0087328A">
        <w:t>на срок от восьми до пятнадцати лет со штрафом в размере</w:t>
      </w:r>
      <w:proofErr w:type="gramEnd"/>
      <w:r w:rsidRPr="0087328A">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rsidR="0087328A" w:rsidRPr="0087328A" w:rsidRDefault="0087328A" w:rsidP="0087328A">
      <w:pPr>
        <w:ind w:firstLine="540"/>
        <w:jc w:val="both"/>
      </w:pPr>
      <w:r w:rsidRPr="0087328A">
        <w:rPr>
          <w:b/>
        </w:rPr>
        <w:t>Часть 4 ст.228.1</w:t>
      </w:r>
      <w:r w:rsidRPr="0087328A">
        <w:t xml:space="preserve"> – деяния, предусмотренные частями первой, второй или третьей настоящей статьи, совершенные: </w:t>
      </w:r>
    </w:p>
    <w:p w:rsidR="0087328A" w:rsidRPr="0087328A" w:rsidRDefault="0087328A" w:rsidP="0087328A">
      <w:pPr>
        <w:ind w:firstLine="540"/>
        <w:jc w:val="both"/>
      </w:pPr>
      <w:r w:rsidRPr="0087328A">
        <w:t xml:space="preserve">а) организованной группой; </w:t>
      </w:r>
    </w:p>
    <w:p w:rsidR="0087328A" w:rsidRPr="0087328A" w:rsidRDefault="0087328A" w:rsidP="0087328A">
      <w:pPr>
        <w:ind w:firstLine="540"/>
        <w:jc w:val="both"/>
      </w:pPr>
      <w:r w:rsidRPr="0087328A">
        <w:t xml:space="preserve">б) лицом с использованием своего служебного положения; </w:t>
      </w:r>
    </w:p>
    <w:p w:rsidR="0087328A" w:rsidRPr="0087328A" w:rsidRDefault="0087328A" w:rsidP="0087328A">
      <w:pPr>
        <w:ind w:firstLine="540"/>
        <w:jc w:val="both"/>
      </w:pPr>
      <w:r w:rsidRPr="0087328A">
        <w:t>в</w:t>
      </w:r>
      <w:proofErr w:type="gramStart"/>
      <w:r w:rsidRPr="0087328A">
        <w:t>)л</w:t>
      </w:r>
      <w:proofErr w:type="gramEnd"/>
      <w:r w:rsidRPr="0087328A">
        <w:t xml:space="preserve">ицом, достигшим восемнадцатилетнего возраста, в отношении несовершеннолетнего; </w:t>
      </w:r>
    </w:p>
    <w:p w:rsidR="0087328A" w:rsidRPr="0087328A" w:rsidRDefault="0087328A" w:rsidP="0087328A">
      <w:pPr>
        <w:ind w:firstLine="540"/>
        <w:jc w:val="both"/>
      </w:pPr>
      <w:r w:rsidRPr="0087328A">
        <w:t xml:space="preserve">г) в крупном размере – 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907012" w:rsidRDefault="0087328A" w:rsidP="000907D9">
      <w:pPr>
        <w:ind w:firstLine="540"/>
        <w:jc w:val="both"/>
      </w:pPr>
      <w:r w:rsidRPr="0087328A">
        <w:rPr>
          <w:b/>
        </w:rPr>
        <w:t>Часть 5 ст.228.1</w:t>
      </w:r>
      <w:r w:rsidRPr="0087328A">
        <w:t xml:space="preserve"> – деяния, предусмотренные частями первой, второй, третьей или четвертой настоящей статьи, совершенные в особо крупном размере - наказываются лишением свободы на срок от пятнадцати до двадцати лет с лишением права занимать </w:t>
      </w:r>
      <w:r w:rsidRPr="0087328A">
        <w:lastRenderedPageBreak/>
        <w:t xml:space="preserve">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 </w:t>
      </w:r>
    </w:p>
    <w:p w:rsidR="000907D9" w:rsidRDefault="000907D9" w:rsidP="000907D9">
      <w:pPr>
        <w:jc w:val="both"/>
      </w:pPr>
    </w:p>
    <w:p w:rsidR="000907D9" w:rsidRDefault="000907D9" w:rsidP="000907D9">
      <w:pPr>
        <w:jc w:val="both"/>
      </w:pPr>
    </w:p>
    <w:p w:rsidR="000907D9" w:rsidRDefault="000907D9" w:rsidP="000907D9">
      <w:pPr>
        <w:spacing w:line="240" w:lineRule="exact"/>
        <w:jc w:val="both"/>
      </w:pPr>
      <w:r>
        <w:t>Старший помощник прокурора района</w:t>
      </w:r>
    </w:p>
    <w:p w:rsidR="000907D9" w:rsidRDefault="000907D9" w:rsidP="000907D9">
      <w:pPr>
        <w:spacing w:line="240" w:lineRule="exact"/>
        <w:jc w:val="both"/>
      </w:pPr>
    </w:p>
    <w:p w:rsidR="000907D9" w:rsidRPr="000907D9" w:rsidRDefault="000907D9" w:rsidP="000907D9">
      <w:pPr>
        <w:spacing w:line="240" w:lineRule="exact"/>
        <w:jc w:val="both"/>
      </w:pPr>
      <w:r>
        <w:t>младший советник юстиции                                                                                  Е.А. Шеманская</w:t>
      </w:r>
    </w:p>
    <w:sectPr w:rsidR="000907D9" w:rsidRPr="000907D9" w:rsidSect="00F77A3F">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89" w:rsidRDefault="00041489" w:rsidP="00D403D2">
      <w:r>
        <w:separator/>
      </w:r>
    </w:p>
  </w:endnote>
  <w:endnote w:type="continuationSeparator" w:id="0">
    <w:p w:rsidR="00041489" w:rsidRDefault="00041489" w:rsidP="00D40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89" w:rsidRDefault="00041489" w:rsidP="00D403D2">
      <w:r>
        <w:separator/>
      </w:r>
    </w:p>
  </w:footnote>
  <w:footnote w:type="continuationSeparator" w:id="0">
    <w:p w:rsidR="00041489" w:rsidRDefault="00041489" w:rsidP="00D40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7D42"/>
    <w:rsid w:val="00041489"/>
    <w:rsid w:val="000474B3"/>
    <w:rsid w:val="00085D57"/>
    <w:rsid w:val="000907D9"/>
    <w:rsid w:val="000C5C91"/>
    <w:rsid w:val="000F73D7"/>
    <w:rsid w:val="0019759A"/>
    <w:rsid w:val="001C2412"/>
    <w:rsid w:val="001E4362"/>
    <w:rsid w:val="00250383"/>
    <w:rsid w:val="002D1D82"/>
    <w:rsid w:val="00387D67"/>
    <w:rsid w:val="00397D42"/>
    <w:rsid w:val="003E64B7"/>
    <w:rsid w:val="003E713B"/>
    <w:rsid w:val="00424D32"/>
    <w:rsid w:val="00432C94"/>
    <w:rsid w:val="004738CE"/>
    <w:rsid w:val="00536580"/>
    <w:rsid w:val="00604F6E"/>
    <w:rsid w:val="006203B4"/>
    <w:rsid w:val="00677634"/>
    <w:rsid w:val="00682F2F"/>
    <w:rsid w:val="007573D4"/>
    <w:rsid w:val="007774EF"/>
    <w:rsid w:val="007B55E8"/>
    <w:rsid w:val="007C21F1"/>
    <w:rsid w:val="0087328A"/>
    <w:rsid w:val="008B5C25"/>
    <w:rsid w:val="00907012"/>
    <w:rsid w:val="00995A47"/>
    <w:rsid w:val="00A40D1B"/>
    <w:rsid w:val="00A70468"/>
    <w:rsid w:val="00A814B3"/>
    <w:rsid w:val="00B51B5B"/>
    <w:rsid w:val="00B576C9"/>
    <w:rsid w:val="00B9123A"/>
    <w:rsid w:val="00BB2CFA"/>
    <w:rsid w:val="00BE7313"/>
    <w:rsid w:val="00C16785"/>
    <w:rsid w:val="00CF09F9"/>
    <w:rsid w:val="00D403D2"/>
    <w:rsid w:val="00DD030D"/>
    <w:rsid w:val="00DD5061"/>
    <w:rsid w:val="00DE79D7"/>
    <w:rsid w:val="00DF1780"/>
    <w:rsid w:val="00EC371D"/>
    <w:rsid w:val="00EC52BC"/>
    <w:rsid w:val="00EF0176"/>
    <w:rsid w:val="00F51B9E"/>
    <w:rsid w:val="00F77A3F"/>
    <w:rsid w:val="00F91484"/>
    <w:rsid w:val="00FC4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D5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C371D"/>
    <w:rPr>
      <w:rFonts w:ascii="Tahoma" w:hAnsi="Tahoma" w:cs="Tahoma"/>
      <w:sz w:val="16"/>
      <w:szCs w:val="16"/>
    </w:rPr>
  </w:style>
  <w:style w:type="character" w:customStyle="1" w:styleId="a4">
    <w:name w:val="Текст выноски Знак"/>
    <w:basedOn w:val="a0"/>
    <w:link w:val="a3"/>
    <w:uiPriority w:val="99"/>
    <w:semiHidden/>
    <w:rsid w:val="00EC371D"/>
    <w:rPr>
      <w:rFonts w:ascii="Tahoma" w:eastAsia="Times New Roman" w:hAnsi="Tahoma" w:cs="Tahoma"/>
      <w:sz w:val="16"/>
      <w:szCs w:val="16"/>
      <w:lang w:eastAsia="ru-RU"/>
    </w:rPr>
  </w:style>
  <w:style w:type="paragraph" w:styleId="a5">
    <w:name w:val="Normal (Web)"/>
    <w:basedOn w:val="a"/>
    <w:uiPriority w:val="99"/>
    <w:semiHidden/>
    <w:unhideWhenUsed/>
    <w:rsid w:val="00995A47"/>
    <w:pPr>
      <w:spacing w:before="100" w:beforeAutospacing="1" w:after="100" w:afterAutospacing="1"/>
    </w:pPr>
  </w:style>
  <w:style w:type="paragraph" w:styleId="a6">
    <w:name w:val="header"/>
    <w:basedOn w:val="a"/>
    <w:link w:val="a7"/>
    <w:uiPriority w:val="99"/>
    <w:semiHidden/>
    <w:unhideWhenUsed/>
    <w:rsid w:val="00D403D2"/>
    <w:pPr>
      <w:tabs>
        <w:tab w:val="center" w:pos="4677"/>
        <w:tab w:val="right" w:pos="9355"/>
      </w:tabs>
    </w:pPr>
  </w:style>
  <w:style w:type="character" w:customStyle="1" w:styleId="a7">
    <w:name w:val="Верхний колонтитул Знак"/>
    <w:basedOn w:val="a0"/>
    <w:link w:val="a6"/>
    <w:uiPriority w:val="99"/>
    <w:semiHidden/>
    <w:rsid w:val="00D403D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403D2"/>
    <w:pPr>
      <w:tabs>
        <w:tab w:val="center" w:pos="4677"/>
        <w:tab w:val="right" w:pos="9355"/>
      </w:tabs>
    </w:pPr>
  </w:style>
  <w:style w:type="character" w:customStyle="1" w:styleId="a9">
    <w:name w:val="Нижний колонтитул Знак"/>
    <w:basedOn w:val="a0"/>
    <w:link w:val="a8"/>
    <w:uiPriority w:val="99"/>
    <w:semiHidden/>
    <w:rsid w:val="00D403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1121745">
      <w:bodyDiv w:val="1"/>
      <w:marLeft w:val="0"/>
      <w:marRight w:val="0"/>
      <w:marTop w:val="0"/>
      <w:marBottom w:val="0"/>
      <w:divBdr>
        <w:top w:val="none" w:sz="0" w:space="0" w:color="auto"/>
        <w:left w:val="none" w:sz="0" w:space="0" w:color="auto"/>
        <w:bottom w:val="none" w:sz="0" w:space="0" w:color="auto"/>
        <w:right w:val="none" w:sz="0" w:space="0" w:color="auto"/>
      </w:divBdr>
    </w:div>
    <w:div w:id="1167599553">
      <w:bodyDiv w:val="1"/>
      <w:marLeft w:val="0"/>
      <w:marRight w:val="0"/>
      <w:marTop w:val="0"/>
      <w:marBottom w:val="0"/>
      <w:divBdr>
        <w:top w:val="none" w:sz="0" w:space="0" w:color="auto"/>
        <w:left w:val="none" w:sz="0" w:space="0" w:color="auto"/>
        <w:bottom w:val="none" w:sz="0" w:space="0" w:color="auto"/>
        <w:right w:val="none" w:sz="0" w:space="0" w:color="auto"/>
      </w:divBdr>
    </w:div>
    <w:div w:id="12663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2</cp:revision>
  <cp:lastPrinted>2020-12-11T10:25:00Z</cp:lastPrinted>
  <dcterms:created xsi:type="dcterms:W3CDTF">2022-10-17T07:23:00Z</dcterms:created>
  <dcterms:modified xsi:type="dcterms:W3CDTF">2022-10-17T07:23:00Z</dcterms:modified>
</cp:coreProperties>
</file>